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15" w:rsidRPr="005030E3" w:rsidRDefault="00D946E2">
      <w:pPr>
        <w:rPr>
          <w:rFonts w:ascii="Century Gothic" w:hAnsi="Century Gothic"/>
        </w:rPr>
      </w:pPr>
      <w:r>
        <w:rPr>
          <w:rFonts w:ascii="Century Gothic" w:hAnsi="Century Gothic"/>
        </w:rPr>
        <w:t>26</w:t>
      </w:r>
      <w:r w:rsidR="0075103F" w:rsidRPr="0075103F">
        <w:rPr>
          <w:rFonts w:ascii="Century Gothic" w:hAnsi="Century Gothic"/>
          <w:vertAlign w:val="superscript"/>
        </w:rPr>
        <w:t>th</w:t>
      </w:r>
      <w:r w:rsidR="0075103F">
        <w:rPr>
          <w:rFonts w:ascii="Century Gothic" w:hAnsi="Century Gothic"/>
        </w:rPr>
        <w:t xml:space="preserve"> April</w:t>
      </w:r>
      <w:r w:rsidR="005030E3" w:rsidRPr="005030E3">
        <w:rPr>
          <w:rFonts w:ascii="Century Gothic" w:hAnsi="Century Gothic"/>
        </w:rPr>
        <w:t xml:space="preserve"> 2024</w:t>
      </w:r>
    </w:p>
    <w:p w:rsidR="005030E3" w:rsidRPr="005030E3" w:rsidRDefault="005030E3">
      <w:pPr>
        <w:rPr>
          <w:rFonts w:ascii="Century Gothic" w:hAnsi="Century Gothic"/>
        </w:rPr>
      </w:pPr>
      <w:r w:rsidRPr="005030E3">
        <w:rPr>
          <w:rFonts w:ascii="Century Gothic" w:hAnsi="Century Gothic"/>
        </w:rPr>
        <w:t>Dear Families</w:t>
      </w:r>
    </w:p>
    <w:p w:rsidR="0075103F" w:rsidRDefault="005030E3">
      <w:pPr>
        <w:rPr>
          <w:rFonts w:ascii="Century Gothic" w:hAnsi="Century Gothic"/>
        </w:rPr>
      </w:pPr>
      <w:r w:rsidRPr="005030E3">
        <w:rPr>
          <w:rFonts w:ascii="Century Gothic" w:hAnsi="Century Gothic"/>
        </w:rPr>
        <w:t xml:space="preserve">This week’s </w:t>
      </w:r>
      <w:r>
        <w:rPr>
          <w:rFonts w:ascii="Century Gothic" w:hAnsi="Century Gothic"/>
        </w:rPr>
        <w:t xml:space="preserve">spelling </w:t>
      </w:r>
      <w:r w:rsidRPr="005030E3">
        <w:rPr>
          <w:rFonts w:ascii="Century Gothic" w:hAnsi="Century Gothic"/>
        </w:rPr>
        <w:t xml:space="preserve">task is </w:t>
      </w:r>
      <w:r>
        <w:rPr>
          <w:rFonts w:ascii="Century Gothic" w:hAnsi="Century Gothic"/>
        </w:rPr>
        <w:t xml:space="preserve">to </w:t>
      </w:r>
      <w:r w:rsidR="00D946E2">
        <w:rPr>
          <w:rFonts w:ascii="Century Gothic" w:hAnsi="Century Gothic"/>
        </w:rPr>
        <w:t xml:space="preserve">continue to </w:t>
      </w:r>
      <w:r>
        <w:rPr>
          <w:rFonts w:ascii="Century Gothic" w:hAnsi="Century Gothic"/>
        </w:rPr>
        <w:t>explore</w:t>
      </w:r>
      <w:r w:rsidRPr="005030E3">
        <w:rPr>
          <w:rFonts w:ascii="Century Gothic" w:hAnsi="Century Gothic"/>
        </w:rPr>
        <w:t xml:space="preserve"> </w:t>
      </w:r>
      <w:r w:rsidR="0075103F">
        <w:rPr>
          <w:rFonts w:ascii="Century Gothic" w:hAnsi="Century Gothic"/>
        </w:rPr>
        <w:t xml:space="preserve">any of the lists of common exception words either on spelling frame or by using the CEW list, (this is on our </w:t>
      </w:r>
      <w:r w:rsidR="00D946E2">
        <w:rPr>
          <w:rFonts w:ascii="Century Gothic" w:hAnsi="Century Gothic"/>
        </w:rPr>
        <w:t>spelling page within the English page</w:t>
      </w:r>
      <w:r w:rsidR="0075103F">
        <w:rPr>
          <w:rFonts w:ascii="Century Gothic" w:hAnsi="Century Gothic"/>
        </w:rPr>
        <w:t xml:space="preserve"> on the website).</w:t>
      </w:r>
      <w:r w:rsidR="00D946E2">
        <w:rPr>
          <w:rFonts w:ascii="Century Gothic" w:hAnsi="Century Gothic"/>
        </w:rPr>
        <w:t xml:space="preserve">  If your child is working on Year 1 and 2 words or Year 5 and 6, these can also be found on the website.</w:t>
      </w:r>
    </w:p>
    <w:p w:rsidR="005030E3" w:rsidRDefault="0075103F">
      <w:pPr>
        <w:rPr>
          <w:rFonts w:ascii="Century Gothic" w:hAnsi="Century Gothic"/>
        </w:rPr>
      </w:pPr>
      <w:r>
        <w:rPr>
          <w:rFonts w:ascii="Century Gothic" w:hAnsi="Century Gothic"/>
        </w:rPr>
        <w:t xml:space="preserve">In addition, please look at </w:t>
      </w:r>
      <w:r w:rsidR="00D946E2">
        <w:rPr>
          <w:rFonts w:ascii="Century Gothic" w:hAnsi="Century Gothic"/>
        </w:rPr>
        <w:t xml:space="preserve">these </w:t>
      </w:r>
      <w:r>
        <w:rPr>
          <w:rFonts w:ascii="Century Gothic" w:hAnsi="Century Gothic"/>
        </w:rPr>
        <w:t xml:space="preserve">words </w:t>
      </w:r>
      <w:r w:rsidR="00D946E2">
        <w:rPr>
          <w:rFonts w:ascii="Century Gothic" w:hAnsi="Century Gothic"/>
        </w:rPr>
        <w:t>that we have been practising this week.</w:t>
      </w:r>
    </w:p>
    <w:p w:rsidR="00D946E2" w:rsidRPr="00D946E2" w:rsidRDefault="00D946E2">
      <w:pPr>
        <w:rPr>
          <w:rFonts w:ascii="Century Gothic" w:hAnsi="Century Gothic"/>
          <w:b/>
        </w:rPr>
      </w:pPr>
      <w:proofErr w:type="gramStart"/>
      <w:r>
        <w:rPr>
          <w:rFonts w:ascii="Century Gothic" w:hAnsi="Century Gothic"/>
          <w:b/>
        </w:rPr>
        <w:t>s</w:t>
      </w:r>
      <w:r w:rsidRPr="00D946E2">
        <w:rPr>
          <w:rFonts w:ascii="Century Gothic" w:hAnsi="Century Gothic"/>
          <w:b/>
        </w:rPr>
        <w:t>pecial</w:t>
      </w:r>
      <w:proofErr w:type="gramEnd"/>
      <w:r w:rsidRPr="00D946E2">
        <w:rPr>
          <w:rFonts w:ascii="Century Gothic" w:hAnsi="Century Gothic"/>
          <w:b/>
        </w:rPr>
        <w:t>, strange, difficult, important, length, perhaps, position, pressure, purpose, question</w:t>
      </w:r>
    </w:p>
    <w:p w:rsidR="0075103F" w:rsidRDefault="0075103F">
      <w:pPr>
        <w:rPr>
          <w:rFonts w:ascii="Century Gothic" w:hAnsi="Century Gothic"/>
        </w:rPr>
      </w:pPr>
      <w:r>
        <w:rPr>
          <w:rFonts w:ascii="Century Gothic" w:hAnsi="Century Gothic"/>
        </w:rPr>
        <w:t>The common exceptions words can be found on the Year 3 and 4 page, rules from 25-35.</w:t>
      </w:r>
      <w:r w:rsidR="00D946E2">
        <w:rPr>
          <w:rFonts w:ascii="Century Gothic" w:hAnsi="Century Gothic"/>
        </w:rPr>
        <w:t xml:space="preserve">  Again, for other year groups, check out the year group page and common exception words will be on there.</w:t>
      </w:r>
    </w:p>
    <w:p w:rsidR="005030E3" w:rsidRDefault="005030E3">
      <w:pPr>
        <w:rPr>
          <w:rFonts w:ascii="Century Gothic" w:hAnsi="Century Gothic"/>
        </w:rPr>
      </w:pPr>
      <w:r w:rsidRPr="005030E3">
        <w:rPr>
          <w:rFonts w:ascii="Century Gothic" w:hAnsi="Century Gothic"/>
        </w:rPr>
        <w:t>Please let me know if you need any support or if you cannot complete the home learning.</w:t>
      </w:r>
    </w:p>
    <w:p w:rsidR="005030E3" w:rsidRDefault="005030E3">
      <w:pPr>
        <w:rPr>
          <w:rFonts w:ascii="Century Gothic" w:hAnsi="Century Gothic"/>
        </w:rPr>
      </w:pPr>
      <w:r>
        <w:rPr>
          <w:rFonts w:ascii="Century Gothic" w:hAnsi="Century Gothic"/>
        </w:rPr>
        <w:t>Regards, Mrs James</w:t>
      </w:r>
    </w:p>
    <w:p w:rsidR="003B2027" w:rsidRDefault="003B2027">
      <w:pPr>
        <w:rPr>
          <w:rFonts w:ascii="Century Gothic" w:hAnsi="Century Gothic"/>
        </w:rPr>
      </w:pPr>
    </w:p>
    <w:p w:rsidR="003B2027" w:rsidRDefault="003B2027">
      <w:pPr>
        <w:rPr>
          <w:rFonts w:ascii="Century Gothic" w:hAnsi="Century Gothic"/>
        </w:rPr>
      </w:pPr>
      <w:bookmarkStart w:id="0" w:name="_GoBack"/>
      <w:bookmarkEnd w:id="0"/>
    </w:p>
    <w:p w:rsidR="003B2027" w:rsidRDefault="003B2027">
      <w:pPr>
        <w:rPr>
          <w:rFonts w:ascii="Century Gothic" w:hAnsi="Century Gothic"/>
        </w:rPr>
      </w:pPr>
    </w:p>
    <w:p w:rsidR="003B2027" w:rsidRPr="005030E3" w:rsidRDefault="003B2027" w:rsidP="003B2027">
      <w:pPr>
        <w:rPr>
          <w:rFonts w:ascii="Century Gothic" w:hAnsi="Century Gothic"/>
        </w:rPr>
      </w:pPr>
      <w:r>
        <w:rPr>
          <w:rFonts w:ascii="Century Gothic" w:hAnsi="Century Gothic"/>
        </w:rPr>
        <w:t>26</w:t>
      </w:r>
      <w:r w:rsidRPr="0075103F">
        <w:rPr>
          <w:rFonts w:ascii="Century Gothic" w:hAnsi="Century Gothic"/>
          <w:vertAlign w:val="superscript"/>
        </w:rPr>
        <w:t>th</w:t>
      </w:r>
      <w:r>
        <w:rPr>
          <w:rFonts w:ascii="Century Gothic" w:hAnsi="Century Gothic"/>
        </w:rPr>
        <w:t xml:space="preserve"> April</w:t>
      </w:r>
      <w:r w:rsidRPr="005030E3">
        <w:rPr>
          <w:rFonts w:ascii="Century Gothic" w:hAnsi="Century Gothic"/>
        </w:rPr>
        <w:t xml:space="preserve"> 2024</w:t>
      </w:r>
    </w:p>
    <w:p w:rsidR="003B2027" w:rsidRPr="005030E3" w:rsidRDefault="003B2027" w:rsidP="003B2027">
      <w:pPr>
        <w:rPr>
          <w:rFonts w:ascii="Century Gothic" w:hAnsi="Century Gothic"/>
        </w:rPr>
      </w:pPr>
      <w:r w:rsidRPr="005030E3">
        <w:rPr>
          <w:rFonts w:ascii="Century Gothic" w:hAnsi="Century Gothic"/>
        </w:rPr>
        <w:t>Dear Families</w:t>
      </w:r>
    </w:p>
    <w:p w:rsidR="003B2027" w:rsidRDefault="003B2027" w:rsidP="003B2027">
      <w:pPr>
        <w:rPr>
          <w:rFonts w:ascii="Century Gothic" w:hAnsi="Century Gothic"/>
        </w:rPr>
      </w:pPr>
      <w:r w:rsidRPr="005030E3">
        <w:rPr>
          <w:rFonts w:ascii="Century Gothic" w:hAnsi="Century Gothic"/>
        </w:rPr>
        <w:t xml:space="preserve">This week’s </w:t>
      </w:r>
      <w:r>
        <w:rPr>
          <w:rFonts w:ascii="Century Gothic" w:hAnsi="Century Gothic"/>
        </w:rPr>
        <w:t xml:space="preserve">spelling </w:t>
      </w:r>
      <w:r w:rsidRPr="005030E3">
        <w:rPr>
          <w:rFonts w:ascii="Century Gothic" w:hAnsi="Century Gothic"/>
        </w:rPr>
        <w:t xml:space="preserve">task is </w:t>
      </w:r>
      <w:r>
        <w:rPr>
          <w:rFonts w:ascii="Century Gothic" w:hAnsi="Century Gothic"/>
        </w:rPr>
        <w:t>to continue to explore</w:t>
      </w:r>
      <w:r w:rsidRPr="005030E3">
        <w:rPr>
          <w:rFonts w:ascii="Century Gothic" w:hAnsi="Century Gothic"/>
        </w:rPr>
        <w:t xml:space="preserve"> </w:t>
      </w:r>
      <w:r>
        <w:rPr>
          <w:rFonts w:ascii="Century Gothic" w:hAnsi="Century Gothic"/>
        </w:rPr>
        <w:t>any of the lists of common exception words either on spelling frame or by using the CEW list, (this is on our spelling page within the English page on the website).  If your child is working on Year 1 and 2 words or Year 5 and 6, these can also be found on the website.</w:t>
      </w:r>
    </w:p>
    <w:p w:rsidR="003B2027" w:rsidRDefault="003B2027" w:rsidP="003B2027">
      <w:pPr>
        <w:rPr>
          <w:rFonts w:ascii="Century Gothic" w:hAnsi="Century Gothic"/>
        </w:rPr>
      </w:pPr>
      <w:r>
        <w:rPr>
          <w:rFonts w:ascii="Century Gothic" w:hAnsi="Century Gothic"/>
        </w:rPr>
        <w:t>In addition, please look at these words that we have been practising this week.</w:t>
      </w:r>
    </w:p>
    <w:p w:rsidR="003B2027" w:rsidRPr="00D946E2" w:rsidRDefault="003B2027" w:rsidP="003B2027">
      <w:pPr>
        <w:rPr>
          <w:rFonts w:ascii="Century Gothic" w:hAnsi="Century Gothic"/>
          <w:b/>
        </w:rPr>
      </w:pPr>
      <w:proofErr w:type="gramStart"/>
      <w:r>
        <w:rPr>
          <w:rFonts w:ascii="Century Gothic" w:hAnsi="Century Gothic"/>
          <w:b/>
        </w:rPr>
        <w:t>s</w:t>
      </w:r>
      <w:r w:rsidRPr="00D946E2">
        <w:rPr>
          <w:rFonts w:ascii="Century Gothic" w:hAnsi="Century Gothic"/>
          <w:b/>
        </w:rPr>
        <w:t>pecial</w:t>
      </w:r>
      <w:proofErr w:type="gramEnd"/>
      <w:r w:rsidRPr="00D946E2">
        <w:rPr>
          <w:rFonts w:ascii="Century Gothic" w:hAnsi="Century Gothic"/>
          <w:b/>
        </w:rPr>
        <w:t>, strange, difficult, important, length, perhaps, position, pressure, purpose, question</w:t>
      </w:r>
    </w:p>
    <w:p w:rsidR="003B2027" w:rsidRDefault="003B2027" w:rsidP="003B2027">
      <w:pPr>
        <w:rPr>
          <w:rFonts w:ascii="Century Gothic" w:hAnsi="Century Gothic"/>
        </w:rPr>
      </w:pPr>
      <w:r>
        <w:rPr>
          <w:rFonts w:ascii="Century Gothic" w:hAnsi="Century Gothic"/>
        </w:rPr>
        <w:t>The common exceptions words can be found on the Year 3 and 4 page, rules from 25-35.  Again, for other year groups, check out the year group page and common exception words will be on there.</w:t>
      </w:r>
    </w:p>
    <w:p w:rsidR="003B2027" w:rsidRDefault="003B2027" w:rsidP="003B2027">
      <w:pPr>
        <w:rPr>
          <w:rFonts w:ascii="Century Gothic" w:hAnsi="Century Gothic"/>
        </w:rPr>
      </w:pPr>
      <w:r w:rsidRPr="005030E3">
        <w:rPr>
          <w:rFonts w:ascii="Century Gothic" w:hAnsi="Century Gothic"/>
        </w:rPr>
        <w:t>Please let me know if you need any support or if you cannot complete the home learning.</w:t>
      </w:r>
    </w:p>
    <w:p w:rsidR="003B2027" w:rsidRDefault="003B2027" w:rsidP="003B2027">
      <w:pPr>
        <w:rPr>
          <w:rFonts w:ascii="Century Gothic" w:hAnsi="Century Gothic"/>
        </w:rPr>
      </w:pPr>
      <w:r>
        <w:rPr>
          <w:rFonts w:ascii="Century Gothic" w:hAnsi="Century Gothic"/>
        </w:rPr>
        <w:t>Regards, Mrs James</w:t>
      </w:r>
    </w:p>
    <w:p w:rsidR="003B2027" w:rsidRDefault="003B2027">
      <w:pPr>
        <w:rPr>
          <w:rFonts w:ascii="Century Gothic" w:hAnsi="Century Gothic"/>
        </w:rPr>
      </w:pPr>
    </w:p>
    <w:sectPr w:rsidR="003B2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E3"/>
    <w:rsid w:val="00393E15"/>
    <w:rsid w:val="003B2027"/>
    <w:rsid w:val="005030E3"/>
    <w:rsid w:val="0075103F"/>
    <w:rsid w:val="00821ED9"/>
    <w:rsid w:val="00D9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926B"/>
  <w15:chartTrackingRefBased/>
  <w15:docId w15:val="{F84E6D13-F8A3-4063-A659-48DC535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James</dc:creator>
  <cp:keywords/>
  <dc:description/>
  <cp:lastModifiedBy>Clare James</cp:lastModifiedBy>
  <cp:revision>2</cp:revision>
  <cp:lastPrinted>2024-04-19T09:59:00Z</cp:lastPrinted>
  <dcterms:created xsi:type="dcterms:W3CDTF">2024-04-24T13:53:00Z</dcterms:created>
  <dcterms:modified xsi:type="dcterms:W3CDTF">2024-04-24T13:53:00Z</dcterms:modified>
</cp:coreProperties>
</file>