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6951A3E2"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F10193">
        <w:rPr>
          <w:rFonts w:ascii="Twinkl" w:hAnsi="Twinkl"/>
          <w:sz w:val="32"/>
          <w:szCs w:val="32"/>
          <w:lang w:val="en-US"/>
        </w:rPr>
        <w:t>2</w:t>
      </w:r>
      <w:r w:rsidR="000149D3" w:rsidRPr="00273CE9">
        <w:rPr>
          <w:rFonts w:ascii="Twinkl" w:hAnsi="Twinkl"/>
          <w:sz w:val="32"/>
          <w:szCs w:val="32"/>
          <w:lang w:val="en-US"/>
        </w:rPr>
        <w:t xml:space="preserve"> Spellings </w:t>
      </w:r>
    </w:p>
    <w:p w14:paraId="42498149" w14:textId="6997A88A"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r w:rsidR="0010730D">
        <w:rPr>
          <w:rFonts w:ascii="Twinkl" w:hAnsi="Twinkl"/>
          <w:sz w:val="32"/>
          <w:szCs w:val="32"/>
          <w:lang w:val="en-US"/>
        </w:rPr>
        <w:t>o-e</w:t>
      </w:r>
      <w:r w:rsidR="005D2E03">
        <w:rPr>
          <w:rFonts w:ascii="Twinkl" w:hAnsi="Twinkl"/>
          <w:sz w:val="32"/>
          <w:szCs w:val="32"/>
          <w:lang w:val="en-US"/>
        </w:rPr>
        <w:t xml:space="preserve">, </w:t>
      </w:r>
      <w:r w:rsidR="0010730D">
        <w:rPr>
          <w:rFonts w:ascii="Twinkl" w:hAnsi="Twinkl"/>
          <w:sz w:val="32"/>
          <w:szCs w:val="32"/>
          <w:lang w:val="en-US"/>
        </w:rPr>
        <w:t>u-e</w:t>
      </w:r>
      <w:r w:rsidR="00B22ADB">
        <w:rPr>
          <w:rFonts w:ascii="Twinkl" w:hAnsi="Twinkl"/>
          <w:sz w:val="32"/>
          <w:szCs w:val="32"/>
          <w:lang w:val="en-US"/>
        </w:rPr>
        <w:t xml:space="preserve"> and</w:t>
      </w:r>
      <w:r w:rsidR="005D2E03">
        <w:rPr>
          <w:rFonts w:ascii="Twinkl" w:hAnsi="Twinkl"/>
          <w:sz w:val="32"/>
          <w:szCs w:val="32"/>
          <w:lang w:val="en-US"/>
        </w:rPr>
        <w:t xml:space="preserve"> </w:t>
      </w:r>
      <w:r w:rsidR="0010730D">
        <w:rPr>
          <w:rFonts w:ascii="Twinkl" w:hAnsi="Twinkl"/>
          <w:sz w:val="32"/>
          <w:szCs w:val="32"/>
          <w:lang w:val="en-US"/>
        </w:rPr>
        <w:t>u-e</w:t>
      </w:r>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00DB7CF"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r w:rsidR="0010730D">
        <w:rPr>
          <w:rFonts w:ascii="Twinkl" w:hAnsi="Twinkl"/>
          <w:b/>
          <w:bCs/>
          <w:sz w:val="32"/>
          <w:szCs w:val="32"/>
          <w:lang w:val="en-US"/>
        </w:rPr>
        <w:t>and 2</w:t>
      </w:r>
    </w:p>
    <w:p w14:paraId="0A9FBB3C" w14:textId="42AFCCDB" w:rsidR="007A5EFA" w:rsidRPr="00360F11" w:rsidRDefault="0010730D" w:rsidP="007A5EFA">
      <w:pPr>
        <w:pStyle w:val="ListParagraph"/>
        <w:numPr>
          <w:ilvl w:val="0"/>
          <w:numId w:val="8"/>
        </w:numPr>
        <w:rPr>
          <w:rFonts w:ascii="Twinkl" w:hAnsi="Twinkl"/>
          <w:sz w:val="32"/>
          <w:szCs w:val="32"/>
          <w:lang w:val="en-US"/>
        </w:rPr>
      </w:pPr>
      <w:r>
        <w:rPr>
          <w:rFonts w:ascii="Twinkl" w:hAnsi="Twinkl"/>
          <w:sz w:val="32"/>
          <w:szCs w:val="32"/>
          <w:lang w:val="en-US"/>
        </w:rPr>
        <w:t>home</w:t>
      </w:r>
    </w:p>
    <w:p w14:paraId="31DF4915" w14:textId="4EC89114" w:rsidR="000D01F0" w:rsidRPr="00360F11" w:rsidRDefault="0010730D" w:rsidP="007A5EFA">
      <w:pPr>
        <w:pStyle w:val="ListParagraph"/>
        <w:numPr>
          <w:ilvl w:val="0"/>
          <w:numId w:val="8"/>
        </w:numPr>
        <w:rPr>
          <w:rFonts w:ascii="Twinkl" w:hAnsi="Twinkl"/>
          <w:sz w:val="32"/>
          <w:szCs w:val="32"/>
          <w:lang w:val="en-US"/>
        </w:rPr>
      </w:pPr>
      <w:r>
        <w:rPr>
          <w:rFonts w:ascii="Twinkl" w:hAnsi="Twinkl"/>
          <w:sz w:val="32"/>
          <w:szCs w:val="32"/>
          <w:lang w:val="en-US"/>
        </w:rPr>
        <w:t>phone</w:t>
      </w:r>
    </w:p>
    <w:p w14:paraId="2B5BB489" w14:textId="276F358E" w:rsidR="0018339E" w:rsidRPr="00360F11" w:rsidRDefault="0010730D" w:rsidP="007A5EFA">
      <w:pPr>
        <w:pStyle w:val="ListParagraph"/>
        <w:numPr>
          <w:ilvl w:val="0"/>
          <w:numId w:val="8"/>
        </w:numPr>
        <w:rPr>
          <w:rFonts w:ascii="Twinkl" w:hAnsi="Twinkl"/>
          <w:sz w:val="32"/>
          <w:szCs w:val="32"/>
          <w:lang w:val="en-US"/>
        </w:rPr>
      </w:pPr>
      <w:r>
        <w:rPr>
          <w:rFonts w:ascii="Twinkl" w:hAnsi="Twinkl"/>
          <w:sz w:val="32"/>
          <w:szCs w:val="32"/>
          <w:lang w:val="en-US"/>
        </w:rPr>
        <w:t>cube</w:t>
      </w:r>
    </w:p>
    <w:p w14:paraId="0DC8802B" w14:textId="22E681A9" w:rsidR="0018339E" w:rsidRPr="00360F11" w:rsidRDefault="0010730D" w:rsidP="007A5EFA">
      <w:pPr>
        <w:pStyle w:val="ListParagraph"/>
        <w:numPr>
          <w:ilvl w:val="0"/>
          <w:numId w:val="8"/>
        </w:numPr>
        <w:rPr>
          <w:rFonts w:ascii="Twinkl" w:hAnsi="Twinkl"/>
          <w:sz w:val="32"/>
          <w:szCs w:val="32"/>
          <w:lang w:val="en-US"/>
        </w:rPr>
      </w:pPr>
      <w:r>
        <w:rPr>
          <w:rFonts w:ascii="Twinkl" w:hAnsi="Twinkl"/>
          <w:sz w:val="32"/>
          <w:szCs w:val="32"/>
          <w:lang w:val="en-US"/>
        </w:rPr>
        <w:t>mute</w:t>
      </w:r>
    </w:p>
    <w:p w14:paraId="7269494E" w14:textId="4483B450" w:rsidR="0018339E" w:rsidRDefault="0010730D" w:rsidP="007A5EFA">
      <w:pPr>
        <w:pStyle w:val="ListParagraph"/>
        <w:numPr>
          <w:ilvl w:val="0"/>
          <w:numId w:val="8"/>
        </w:numPr>
        <w:rPr>
          <w:rFonts w:ascii="Twinkl" w:hAnsi="Twinkl"/>
          <w:sz w:val="32"/>
          <w:szCs w:val="32"/>
          <w:lang w:val="en-US"/>
        </w:rPr>
      </w:pPr>
      <w:r>
        <w:rPr>
          <w:rFonts w:ascii="Twinkl" w:hAnsi="Twinkl"/>
          <w:sz w:val="32"/>
          <w:szCs w:val="32"/>
          <w:lang w:val="en-US"/>
        </w:rPr>
        <w:t>dude</w:t>
      </w:r>
    </w:p>
    <w:p w14:paraId="51E78379" w14:textId="6AA65351" w:rsidR="00287697" w:rsidRPr="007D4A3F" w:rsidRDefault="0010730D" w:rsidP="007D4A3F">
      <w:pPr>
        <w:pStyle w:val="ListParagraph"/>
        <w:numPr>
          <w:ilvl w:val="0"/>
          <w:numId w:val="8"/>
        </w:numPr>
        <w:rPr>
          <w:rFonts w:ascii="Twinkl" w:hAnsi="Twinkl"/>
          <w:sz w:val="32"/>
          <w:szCs w:val="32"/>
          <w:lang w:val="en-US"/>
        </w:rPr>
      </w:pPr>
      <w:r w:rsidRPr="0010730D">
        <w:rPr>
          <w:rFonts w:ascii="Twinkl" w:hAnsi="Twinkl"/>
          <w:sz w:val="32"/>
          <w:szCs w:val="32"/>
          <w:lang w:val="en-US"/>
        </w:rPr>
        <w:t>J</w:t>
      </w:r>
      <w:r>
        <w:rPr>
          <w:rFonts w:ascii="Twinkl" w:hAnsi="Twinkl"/>
          <w:sz w:val="32"/>
          <w:szCs w:val="32"/>
          <w:lang w:val="en-US"/>
        </w:rPr>
        <w:t>une</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19C9151E" w:rsidR="007D4A3F" w:rsidRPr="00360F11" w:rsidRDefault="0010730D" w:rsidP="007D4A3F">
      <w:pPr>
        <w:pStyle w:val="ListParagraph"/>
        <w:numPr>
          <w:ilvl w:val="0"/>
          <w:numId w:val="10"/>
        </w:numPr>
        <w:rPr>
          <w:rFonts w:ascii="Twinkl" w:hAnsi="Twinkl"/>
          <w:sz w:val="32"/>
          <w:szCs w:val="32"/>
          <w:lang w:val="en-US"/>
        </w:rPr>
      </w:pPr>
      <w:r>
        <w:rPr>
          <w:rFonts w:ascii="Twinkl" w:hAnsi="Twinkl"/>
          <w:sz w:val="32"/>
          <w:szCs w:val="32"/>
          <w:lang w:val="en-US"/>
        </w:rPr>
        <w:t>earphone</w:t>
      </w:r>
    </w:p>
    <w:p w14:paraId="37EFED1E" w14:textId="3C833163" w:rsidR="007D4A3F" w:rsidRPr="00360F11" w:rsidRDefault="0010730D" w:rsidP="007D4A3F">
      <w:pPr>
        <w:pStyle w:val="ListParagraph"/>
        <w:numPr>
          <w:ilvl w:val="0"/>
          <w:numId w:val="10"/>
        </w:numPr>
        <w:rPr>
          <w:rFonts w:ascii="Twinkl" w:hAnsi="Twinkl"/>
          <w:sz w:val="32"/>
          <w:szCs w:val="32"/>
          <w:lang w:val="en-US"/>
        </w:rPr>
      </w:pPr>
      <w:r>
        <w:rPr>
          <w:rFonts w:ascii="Twinkl" w:hAnsi="Twinkl"/>
          <w:sz w:val="32"/>
          <w:szCs w:val="32"/>
          <w:lang w:val="en-US"/>
        </w:rPr>
        <w:t>pinecone</w:t>
      </w:r>
    </w:p>
    <w:p w14:paraId="32A110CE" w14:textId="150D0772" w:rsidR="00D27124" w:rsidRPr="00D27124" w:rsidRDefault="0010730D" w:rsidP="00D27124">
      <w:pPr>
        <w:pStyle w:val="ListParagraph"/>
        <w:numPr>
          <w:ilvl w:val="0"/>
          <w:numId w:val="10"/>
        </w:numPr>
        <w:rPr>
          <w:rFonts w:ascii="Twinkl" w:hAnsi="Twinkl"/>
          <w:sz w:val="32"/>
          <w:szCs w:val="32"/>
          <w:lang w:val="en-US"/>
        </w:rPr>
      </w:pPr>
      <w:r>
        <w:rPr>
          <w:rFonts w:ascii="Twinkl" w:hAnsi="Twinkl"/>
          <w:sz w:val="32"/>
          <w:szCs w:val="32"/>
          <w:lang w:val="en-US"/>
        </w:rPr>
        <w:t>attitude</w:t>
      </w:r>
    </w:p>
    <w:p w14:paraId="63C6527E" w14:textId="57D3B3E8" w:rsidR="007D4A3F" w:rsidRPr="00360F11" w:rsidRDefault="0010730D" w:rsidP="007D4A3F">
      <w:pPr>
        <w:pStyle w:val="ListParagraph"/>
        <w:numPr>
          <w:ilvl w:val="0"/>
          <w:numId w:val="10"/>
        </w:numPr>
        <w:rPr>
          <w:rFonts w:ascii="Twinkl" w:hAnsi="Twinkl"/>
          <w:sz w:val="32"/>
          <w:szCs w:val="32"/>
          <w:lang w:val="en-US"/>
        </w:rPr>
      </w:pPr>
      <w:r>
        <w:rPr>
          <w:rFonts w:ascii="Twinkl" w:hAnsi="Twinkl"/>
          <w:sz w:val="32"/>
          <w:szCs w:val="32"/>
          <w:lang w:val="en-US"/>
        </w:rPr>
        <w:t>costume</w:t>
      </w:r>
    </w:p>
    <w:p w14:paraId="4A57AA41" w14:textId="63B7E5DE" w:rsidR="007D4A3F" w:rsidRDefault="0010730D" w:rsidP="007D4A3F">
      <w:pPr>
        <w:pStyle w:val="ListParagraph"/>
        <w:numPr>
          <w:ilvl w:val="0"/>
          <w:numId w:val="10"/>
        </w:numPr>
        <w:rPr>
          <w:rFonts w:ascii="Twinkl" w:hAnsi="Twinkl"/>
          <w:sz w:val="32"/>
          <w:szCs w:val="32"/>
          <w:lang w:val="en-US"/>
        </w:rPr>
      </w:pPr>
      <w:r>
        <w:rPr>
          <w:rFonts w:ascii="Twinkl" w:hAnsi="Twinkl"/>
          <w:sz w:val="32"/>
          <w:szCs w:val="32"/>
          <w:lang w:val="en-US"/>
        </w:rPr>
        <w:t>include</w:t>
      </w:r>
    </w:p>
    <w:p w14:paraId="202B4A78" w14:textId="483F4F37" w:rsidR="007D4A3F" w:rsidRPr="007D4A3F" w:rsidRDefault="0010730D" w:rsidP="007D4A3F">
      <w:pPr>
        <w:pStyle w:val="ListParagraph"/>
        <w:numPr>
          <w:ilvl w:val="0"/>
          <w:numId w:val="10"/>
        </w:numPr>
        <w:rPr>
          <w:rFonts w:ascii="Twinkl" w:hAnsi="Twinkl"/>
          <w:sz w:val="32"/>
          <w:szCs w:val="32"/>
          <w:lang w:val="en-US"/>
        </w:rPr>
      </w:pPr>
      <w:r>
        <w:rPr>
          <w:rFonts w:ascii="Twinkl" w:hAnsi="Twinkl"/>
          <w:sz w:val="32"/>
          <w:szCs w:val="32"/>
          <w:lang w:val="en-US"/>
        </w:rPr>
        <w:t>absolute</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0730D"/>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3630"/>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D6424"/>
    <w:rsid w:val="004F7862"/>
    <w:rsid w:val="005120B2"/>
    <w:rsid w:val="0051296E"/>
    <w:rsid w:val="005246B8"/>
    <w:rsid w:val="005318C4"/>
    <w:rsid w:val="00537778"/>
    <w:rsid w:val="00547F26"/>
    <w:rsid w:val="00554A6E"/>
    <w:rsid w:val="00594BE9"/>
    <w:rsid w:val="005A3B39"/>
    <w:rsid w:val="005A7A92"/>
    <w:rsid w:val="005D1200"/>
    <w:rsid w:val="005D2E03"/>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278CA"/>
    <w:rsid w:val="00A63F2F"/>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27124"/>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101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2.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3.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74</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2025-12-12T14:58:00Z</cp:lastPrinted>
  <dcterms:created xsi:type="dcterms:W3CDTF">2026-01-15T15:03:00Z</dcterms:created>
  <dcterms:modified xsi:type="dcterms:W3CDTF">2026-01-15T15:03:00Z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