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2" w:type="dxa"/>
        <w:tblInd w:w="-284" w:type="dxa"/>
        <w:tblLook w:val="04A0" w:firstRow="1" w:lastRow="0" w:firstColumn="1" w:lastColumn="0" w:noHBand="0" w:noVBand="1"/>
      </w:tblPr>
      <w:tblGrid>
        <w:gridCol w:w="1832"/>
        <w:gridCol w:w="13"/>
        <w:gridCol w:w="1887"/>
        <w:gridCol w:w="1887"/>
        <w:gridCol w:w="2029"/>
        <w:gridCol w:w="181"/>
        <w:gridCol w:w="1905"/>
        <w:gridCol w:w="2169"/>
        <w:gridCol w:w="2029"/>
        <w:gridCol w:w="1940"/>
      </w:tblGrid>
      <w:tr w:rsidR="00E866FC" w:rsidRPr="00874419" w14:paraId="76BD54E8" w14:textId="77777777" w:rsidTr="00E866FC">
        <w:trPr>
          <w:trHeight w:val="525"/>
        </w:trPr>
        <w:tc>
          <w:tcPr>
            <w:tcW w:w="1832" w:type="dxa"/>
          </w:tcPr>
          <w:p w14:paraId="2728A382" w14:textId="77777777" w:rsidR="00E866FC" w:rsidRPr="00193C32" w:rsidRDefault="00E866FC" w:rsidP="00741567">
            <w:pPr>
              <w:rPr>
                <w:rFonts w:cstheme="minorHAnsi"/>
                <w:b/>
                <w:sz w:val="20"/>
              </w:rPr>
            </w:pPr>
          </w:p>
          <w:p w14:paraId="5D157057" w14:textId="77777777" w:rsidR="00E866FC" w:rsidRPr="00193C32" w:rsidRDefault="00E866FC" w:rsidP="00741567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997" w:type="dxa"/>
            <w:gridSpan w:val="5"/>
          </w:tcPr>
          <w:p w14:paraId="1A83A9B3" w14:textId="77777777" w:rsidR="00E866FC" w:rsidRPr="00193C32" w:rsidRDefault="00E866FC" w:rsidP="007415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3C32">
              <w:rPr>
                <w:rFonts w:cstheme="minorHAnsi"/>
                <w:b/>
                <w:sz w:val="18"/>
                <w:szCs w:val="18"/>
              </w:rPr>
              <w:t xml:space="preserve">Attainment target 1: Learning about religions.                           </w:t>
            </w:r>
            <w:r w:rsidRPr="00193C32">
              <w:rPr>
                <w:rFonts w:cstheme="minorHAnsi"/>
                <w:sz w:val="18"/>
                <w:szCs w:val="18"/>
              </w:rPr>
              <w:t>(</w:t>
            </w:r>
            <w:r w:rsidRPr="00193C32">
              <w:rPr>
                <w:rFonts w:cstheme="minorHAnsi"/>
                <w:sz w:val="14"/>
                <w:szCs w:val="14"/>
              </w:rPr>
              <w:t>Knowledge and understanding of:)</w:t>
            </w:r>
          </w:p>
        </w:tc>
        <w:tc>
          <w:tcPr>
            <w:tcW w:w="8043" w:type="dxa"/>
            <w:gridSpan w:val="4"/>
          </w:tcPr>
          <w:p w14:paraId="481207AD" w14:textId="77777777" w:rsidR="00E866FC" w:rsidRPr="00193C32" w:rsidRDefault="00E866FC" w:rsidP="0074156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3C32">
              <w:rPr>
                <w:rFonts w:cstheme="minorHAnsi"/>
                <w:b/>
                <w:sz w:val="18"/>
                <w:szCs w:val="18"/>
              </w:rPr>
              <w:t xml:space="preserve">Attainment target 2: Learning from religions.                                                        </w:t>
            </w:r>
            <w:r w:rsidRPr="00193C32">
              <w:rPr>
                <w:rFonts w:cstheme="minorHAnsi"/>
                <w:sz w:val="14"/>
                <w:szCs w:val="14"/>
              </w:rPr>
              <w:t>(Response, evaluation, application and questions of:)</w:t>
            </w:r>
          </w:p>
        </w:tc>
      </w:tr>
      <w:tr w:rsidR="00E866FC" w:rsidRPr="00874419" w14:paraId="53BB28F1" w14:textId="77777777" w:rsidTr="00193C32">
        <w:trPr>
          <w:trHeight w:val="405"/>
        </w:trPr>
        <w:tc>
          <w:tcPr>
            <w:tcW w:w="1845" w:type="dxa"/>
            <w:gridSpan w:val="2"/>
            <w:shd w:val="clear" w:color="auto" w:fill="D9D9D9" w:themeFill="background1" w:themeFillShade="D9"/>
          </w:tcPr>
          <w:p w14:paraId="586F390C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</w:p>
          <w:p w14:paraId="3DEC696F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</w:tcPr>
          <w:p w14:paraId="3195ACA1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R</w:t>
            </w:r>
          </w:p>
          <w:p w14:paraId="560C6624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(EYFS skills)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34B7621F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1</w:t>
            </w:r>
          </w:p>
          <w:p w14:paraId="7A3C2071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(KS1 skills)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6FB57F71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2</w:t>
            </w:r>
          </w:p>
          <w:p w14:paraId="20E6FD93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(KS1 skills)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589ABD0E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3</w:t>
            </w:r>
          </w:p>
          <w:p w14:paraId="435394F5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(Lower KS2 skills)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14:paraId="788650CB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4</w:t>
            </w:r>
          </w:p>
          <w:p w14:paraId="53D67B20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(Lower KS2 skills)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663E4C5F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5</w:t>
            </w:r>
          </w:p>
          <w:p w14:paraId="7F04B8DE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(Upper KS2 skills)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14:paraId="73350D1D" w14:textId="77777777" w:rsidR="00E866FC" w:rsidRPr="00193C32" w:rsidRDefault="00E866FC" w:rsidP="00E866FC">
            <w:pPr>
              <w:jc w:val="center"/>
              <w:rPr>
                <w:rFonts w:cstheme="minorHAnsi"/>
                <w:b/>
              </w:rPr>
            </w:pPr>
            <w:r w:rsidRPr="00193C32">
              <w:rPr>
                <w:rFonts w:cstheme="minorHAnsi"/>
                <w:b/>
              </w:rPr>
              <w:t>Year 6</w:t>
            </w:r>
          </w:p>
          <w:p w14:paraId="55450419" w14:textId="77777777" w:rsidR="00E866FC" w:rsidRPr="00193C32" w:rsidRDefault="00E866FC" w:rsidP="00E866F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b/>
                <w:sz w:val="16"/>
                <w:szCs w:val="16"/>
              </w:rPr>
              <w:t>(Upper KS2 skills)</w:t>
            </w:r>
          </w:p>
        </w:tc>
      </w:tr>
      <w:tr w:rsidR="00E866FC" w:rsidRPr="00D40703" w14:paraId="247988A8" w14:textId="77777777" w:rsidTr="00193C32">
        <w:trPr>
          <w:trHeight w:val="3366"/>
        </w:trPr>
        <w:tc>
          <w:tcPr>
            <w:tcW w:w="1845" w:type="dxa"/>
            <w:gridSpan w:val="2"/>
            <w:shd w:val="clear" w:color="auto" w:fill="D9D9D9" w:themeFill="background1" w:themeFillShade="D9"/>
          </w:tcPr>
          <w:p w14:paraId="4E1E9B0A" w14:textId="77777777" w:rsidR="00E866FC" w:rsidRPr="00193C32" w:rsidRDefault="00E866FC" w:rsidP="00E866FC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93C32">
              <w:rPr>
                <w:rFonts w:cstheme="minorHAnsi"/>
                <w:b/>
                <w:sz w:val="20"/>
                <w:szCs w:val="20"/>
                <w:u w:val="single"/>
              </w:rPr>
              <w:t>Generic skills :</w:t>
            </w:r>
            <w:r w:rsidRPr="00193C32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Pupils: </w:t>
            </w:r>
          </w:p>
          <w:p w14:paraId="072EA148" w14:textId="77777777" w:rsidR="00E866FC" w:rsidRPr="00193C32" w:rsidRDefault="00E866FC" w:rsidP="00E866F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2EE080C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93C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AF1: Thinking about religion and belief </w:t>
            </w:r>
          </w:p>
          <w:p w14:paraId="20B77360" w14:textId="77777777" w:rsidR="00E866FC" w:rsidRPr="00193C32" w:rsidRDefault="00E866FC" w:rsidP="00E866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D1FA80" w14:textId="77777777" w:rsidR="00E866FC" w:rsidRPr="00193C32" w:rsidRDefault="00E866FC" w:rsidP="00E866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83C50F" w14:textId="77777777" w:rsidR="00E866FC" w:rsidRPr="00193C32" w:rsidRDefault="00E866FC" w:rsidP="00E866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2BB201" w14:textId="77777777" w:rsidR="00E866FC" w:rsidRPr="00193C32" w:rsidRDefault="00E866FC" w:rsidP="00E866F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7" w:type="dxa"/>
          </w:tcPr>
          <w:p w14:paraId="1358BD3D" w14:textId="77777777" w:rsidR="00E866FC" w:rsidRPr="00193C32" w:rsidRDefault="00E866FC" w:rsidP="00E866FC">
            <w:pPr>
              <w:rPr>
                <w:rFonts w:cstheme="minorHAnsi"/>
              </w:rPr>
            </w:pPr>
            <w:r w:rsidRPr="00193C32">
              <w:rPr>
                <w:rFonts w:cstheme="minorHAnsi"/>
              </w:rPr>
              <w:t>Recognise that people have different beliefs and celebrate special times in different ways.</w:t>
            </w:r>
          </w:p>
          <w:p w14:paraId="4E607DB7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7" w:type="dxa"/>
          </w:tcPr>
          <w:p w14:paraId="66C3A3EE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recall features of religious, spiritual and moral stories and other forms of religious expression </w:t>
            </w:r>
          </w:p>
          <w:p w14:paraId="7A74C21D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recognise and name features of religions </w:t>
            </w:r>
          </w:p>
          <w:p w14:paraId="6C47DEE0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  <w:r w:rsidRPr="00193C32">
              <w:rPr>
                <w:rFonts w:cstheme="minorHAnsi"/>
                <w:sz w:val="18"/>
                <w:szCs w:val="18"/>
              </w:rPr>
              <w:t>and beliefs</w:t>
            </w:r>
          </w:p>
        </w:tc>
        <w:tc>
          <w:tcPr>
            <w:tcW w:w="2029" w:type="dxa"/>
          </w:tcPr>
          <w:p w14:paraId="1C3E1975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retell religious, spiritual and moral stories </w:t>
            </w:r>
          </w:p>
          <w:p w14:paraId="15636E81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how religion and belief is expressed in different ways </w:t>
            </w:r>
          </w:p>
          <w:p w14:paraId="22930BE7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similarities and differences in features of religions and beliefs </w:t>
            </w:r>
          </w:p>
          <w:p w14:paraId="7E3C69DE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86" w:type="dxa"/>
            <w:gridSpan w:val="2"/>
          </w:tcPr>
          <w:p w14:paraId="6EB65864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make links between beliefs, stories and practices </w:t>
            </w:r>
          </w:p>
          <w:p w14:paraId="6469E026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the impacts of beliefs and practices on people’s lives </w:t>
            </w:r>
          </w:p>
          <w:p w14:paraId="4CC8FA54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similarities and differences between religions and beliefs </w:t>
            </w:r>
          </w:p>
          <w:p w14:paraId="55385144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9" w:type="dxa"/>
          </w:tcPr>
          <w:p w14:paraId="6C9274FE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comment on connections between questions, beliefs, values and practices </w:t>
            </w:r>
          </w:p>
          <w:p w14:paraId="499F2591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describe the impact of beliefs and practices on individuals, groups and communities </w:t>
            </w:r>
          </w:p>
          <w:p w14:paraId="7970F7BA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describe similarities and differences within and between religions and beliefs </w:t>
            </w:r>
          </w:p>
          <w:p w14:paraId="7DDC826B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0F8439C9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explain connections between questions, beliefs, values and practices in different belief systems </w:t>
            </w:r>
          </w:p>
          <w:p w14:paraId="5EA991AF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recognise and explain the impact of beliefs and ultimate questions on individuals and communities </w:t>
            </w:r>
          </w:p>
          <w:p w14:paraId="2A46D339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explain how and why differences in belief are expressed. </w:t>
            </w:r>
          </w:p>
          <w:p w14:paraId="7A21F3B7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</w:tcPr>
          <w:p w14:paraId="038FB4A9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use religious and philosophical terminology and concepts to explain religions, beliefs and value systems </w:t>
            </w:r>
          </w:p>
          <w:p w14:paraId="3B127091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explain some of the challenges offered by the variety of religions and beliefs in the contemporary world </w:t>
            </w:r>
          </w:p>
          <w:p w14:paraId="4D7534DB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explain the reasons for, and effects of, diversity within and between religions, beliefs and cultures. </w:t>
            </w:r>
          </w:p>
        </w:tc>
      </w:tr>
      <w:tr w:rsidR="00E866FC" w:rsidRPr="00D40703" w14:paraId="37F2CFEC" w14:textId="77777777" w:rsidTr="00193C32">
        <w:trPr>
          <w:trHeight w:val="4395"/>
        </w:trPr>
        <w:tc>
          <w:tcPr>
            <w:tcW w:w="1845" w:type="dxa"/>
            <w:gridSpan w:val="2"/>
            <w:shd w:val="clear" w:color="auto" w:fill="D9D9D9" w:themeFill="background1" w:themeFillShade="D9"/>
          </w:tcPr>
          <w:p w14:paraId="657C595D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93C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AF2:</w:t>
            </w:r>
            <w:r w:rsidRPr="00193C3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Pupils:</w:t>
            </w:r>
            <w:r w:rsidRPr="00193C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Enquiring, investigating and interpreting </w:t>
            </w:r>
          </w:p>
          <w:p w14:paraId="6E7D37CC" w14:textId="77777777" w:rsidR="00E866FC" w:rsidRPr="00193C32" w:rsidRDefault="00E866FC" w:rsidP="00E866F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BFBFBF" w:themeFill="background1" w:themeFillShade="BF"/>
          </w:tcPr>
          <w:p w14:paraId="54D28658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7" w:type="dxa"/>
          </w:tcPr>
          <w:p w14:paraId="2B78B3EA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09AD898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what they find interesting and puzzling in life </w:t>
            </w:r>
          </w:p>
          <w:p w14:paraId="5F742F16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recognise symbols and other forms of religious expression </w:t>
            </w:r>
          </w:p>
          <w:p w14:paraId="073F401A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208AE882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0C068C83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7249236D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7AE10262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2525581F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24B2741B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6D1CF74A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0B47B6AA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59375712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3B143A09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  <w:p w14:paraId="120345B6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229613D0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7282CAFB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recognise that some questions about life are difficult to answer </w:t>
            </w:r>
          </w:p>
          <w:p w14:paraId="1EB1F6C6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ask questions about their own and others’ feelings and experiences </w:t>
            </w:r>
          </w:p>
          <w:p w14:paraId="2C54B983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possible meanings for symbols and other forms of religious expression </w:t>
            </w:r>
          </w:p>
          <w:p w14:paraId="495D972E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86" w:type="dxa"/>
            <w:gridSpan w:val="2"/>
          </w:tcPr>
          <w:p w14:paraId="267D8938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905E417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investigate and connect features of religions and beliefs </w:t>
            </w:r>
          </w:p>
          <w:p w14:paraId="320C096B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ask significant questions about religions and beliefs </w:t>
            </w:r>
          </w:p>
          <w:p w14:paraId="12D21727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describe and suggest meanings for symbols and other forms of religious expression </w:t>
            </w:r>
          </w:p>
          <w:p w14:paraId="20CEFF5F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9" w:type="dxa"/>
          </w:tcPr>
          <w:p w14:paraId="4027AEF0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D6EF558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gather, select, and organise ideas about religion and belief </w:t>
            </w:r>
          </w:p>
          <w:p w14:paraId="34C707BD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suggest answers to some questions raised by the study of religions and beliefs </w:t>
            </w:r>
          </w:p>
          <w:p w14:paraId="52809E2C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suggest meanings for a range of forms of religious expression, using appropriate vocabulary </w:t>
            </w:r>
          </w:p>
          <w:p w14:paraId="2B40E6E3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73E65154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65CAEC90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suggest lines of enquiry to address questions raised by the study of religions and beliefs </w:t>
            </w:r>
          </w:p>
          <w:p w14:paraId="34E243A1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suggest answers to questions raised by the study of religions and beliefs, using relevant sources and evidence </w:t>
            </w:r>
          </w:p>
          <w:p w14:paraId="67493FDE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>• recognise and explain diversity within religious expression, using appropriate concepts.</w:t>
            </w:r>
          </w:p>
          <w:p w14:paraId="00241353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</w:tcPr>
          <w:p w14:paraId="03060B4E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EC7300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identify the influences on, and distinguish between, different viewpoints within religions and beliefs </w:t>
            </w:r>
          </w:p>
          <w:p w14:paraId="1F0489AD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interpret religions and beliefs from different perspectives </w:t>
            </w:r>
          </w:p>
          <w:p w14:paraId="0C227EC4" w14:textId="77777777" w:rsidR="00E866FC" w:rsidRPr="00193C32" w:rsidRDefault="00E866FC" w:rsidP="00E866F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93C32">
              <w:rPr>
                <w:rFonts w:asciiTheme="minorHAnsi" w:hAnsiTheme="minorHAnsi" w:cstheme="minorHAnsi"/>
                <w:sz w:val="18"/>
                <w:szCs w:val="18"/>
              </w:rPr>
              <w:t xml:space="preserve">• interpret the significance and impact of different forms of religious and spiritual expression </w:t>
            </w:r>
          </w:p>
          <w:p w14:paraId="2265D6EC" w14:textId="77777777" w:rsidR="00E866FC" w:rsidRPr="00193C32" w:rsidRDefault="00E866FC" w:rsidP="00E866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866FC" w:rsidRPr="00D40703" w14:paraId="6A533E7D" w14:textId="77777777" w:rsidTr="00193C32">
        <w:tc>
          <w:tcPr>
            <w:tcW w:w="1845" w:type="dxa"/>
            <w:gridSpan w:val="2"/>
            <w:shd w:val="clear" w:color="auto" w:fill="D9D9D9" w:themeFill="background1" w:themeFillShade="D9"/>
          </w:tcPr>
          <w:p w14:paraId="791F6B0F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  <w:r w:rsidRPr="00193C32">
              <w:rPr>
                <w:rFonts w:cstheme="minorHAnsi"/>
                <w:b/>
                <w:sz w:val="20"/>
              </w:rPr>
              <w:t xml:space="preserve">Beliefs and teachings              </w:t>
            </w: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(what people believe)</w:t>
            </w:r>
          </w:p>
          <w:p w14:paraId="455B0A32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87" w:type="dxa"/>
            <w:shd w:val="clear" w:color="auto" w:fill="BFBFBF" w:themeFill="background1" w:themeFillShade="BF"/>
          </w:tcPr>
          <w:p w14:paraId="50A301CC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7" w:type="dxa"/>
          </w:tcPr>
          <w:p w14:paraId="1888BC97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recount outlines of some religious stories</w:t>
            </w:r>
          </w:p>
        </w:tc>
        <w:tc>
          <w:tcPr>
            <w:tcW w:w="2029" w:type="dxa"/>
          </w:tcPr>
          <w:p w14:paraId="50B7994A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retell religious stories and identify some religious beliefs and teachings</w:t>
            </w:r>
          </w:p>
        </w:tc>
        <w:tc>
          <w:tcPr>
            <w:tcW w:w="2086" w:type="dxa"/>
            <w:gridSpan w:val="2"/>
          </w:tcPr>
          <w:p w14:paraId="2E807AB5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describe some religious beliefs and teachings of religions studied, and their importance</w:t>
            </w:r>
          </w:p>
        </w:tc>
        <w:tc>
          <w:tcPr>
            <w:tcW w:w="2169" w:type="dxa"/>
          </w:tcPr>
          <w:p w14:paraId="11F04EE5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describe the key beliefs and teachings of the religions studied, connecting them accurately with other features of the religions making some comparisons between religions</w:t>
            </w:r>
          </w:p>
        </w:tc>
        <w:tc>
          <w:tcPr>
            <w:tcW w:w="2029" w:type="dxa"/>
          </w:tcPr>
          <w:p w14:paraId="4B0F5233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explain how some beliefs and teachings are shared by different religions and how they make a difference to the lives of individuals and communities</w:t>
            </w:r>
          </w:p>
        </w:tc>
        <w:tc>
          <w:tcPr>
            <w:tcW w:w="1940" w:type="dxa"/>
          </w:tcPr>
          <w:p w14:paraId="25D15269" w14:textId="77777777" w:rsidR="00E866FC" w:rsidRPr="00193C32" w:rsidRDefault="00E866FC" w:rsidP="00E866FC">
            <w:pPr>
              <w:rPr>
                <w:rFonts w:cstheme="minorHAnsi"/>
                <w:sz w:val="16"/>
                <w:szCs w:val="16"/>
              </w:rPr>
            </w:pPr>
            <w:r w:rsidRPr="00193C32">
              <w:rPr>
                <w:rFonts w:cstheme="minorHAnsi"/>
                <w:sz w:val="14"/>
                <w:szCs w:val="14"/>
              </w:rPr>
              <w:t xml:space="preserve"> </w:t>
            </w:r>
            <w:r w:rsidRPr="00193C32">
              <w:rPr>
                <w:rFonts w:cstheme="minorHAnsi"/>
                <w:sz w:val="16"/>
                <w:szCs w:val="16"/>
              </w:rPr>
              <w:t xml:space="preserve">make comparisons between the key beliefs, teachings and practices of the Christian faith and other faiths studied, using a wide range of appropriate language and vocabulary. </w:t>
            </w:r>
          </w:p>
        </w:tc>
      </w:tr>
      <w:tr w:rsidR="00E866FC" w:rsidRPr="00D40703" w14:paraId="5601C9D3" w14:textId="77777777" w:rsidTr="00193C32">
        <w:tc>
          <w:tcPr>
            <w:tcW w:w="1845" w:type="dxa"/>
            <w:gridSpan w:val="2"/>
            <w:shd w:val="clear" w:color="auto" w:fill="D9D9D9" w:themeFill="background1" w:themeFillShade="D9"/>
          </w:tcPr>
          <w:p w14:paraId="16913208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  <w:r w:rsidRPr="00193C32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Practices and lifestyles                 </w:t>
            </w: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(what people do)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5B39109B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7" w:type="dxa"/>
          </w:tcPr>
          <w:p w14:paraId="373EF0E3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recognise features of religious life and practice</w:t>
            </w:r>
          </w:p>
        </w:tc>
        <w:tc>
          <w:tcPr>
            <w:tcW w:w="2029" w:type="dxa"/>
          </w:tcPr>
          <w:p w14:paraId="04AC017F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identify some religious practices, and know that some are characteristic of more than one religion</w:t>
            </w:r>
          </w:p>
          <w:p w14:paraId="55C20E1F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86" w:type="dxa"/>
            <w:gridSpan w:val="2"/>
          </w:tcPr>
          <w:p w14:paraId="10A4A2D1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describe how some features of religions studied are used or exemplified in festivals and practices</w:t>
            </w:r>
          </w:p>
        </w:tc>
        <w:tc>
          <w:tcPr>
            <w:tcW w:w="2169" w:type="dxa"/>
          </w:tcPr>
          <w:p w14:paraId="1706E074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show understanding of the ways of belonging to religions and what these involve</w:t>
            </w:r>
          </w:p>
        </w:tc>
        <w:tc>
          <w:tcPr>
            <w:tcW w:w="2029" w:type="dxa"/>
          </w:tcPr>
          <w:p w14:paraId="7DDD8247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explain how selected features of religious life and practice make a difference to the lives of individuals and communities</w:t>
            </w:r>
          </w:p>
        </w:tc>
        <w:tc>
          <w:tcPr>
            <w:tcW w:w="1940" w:type="dxa"/>
          </w:tcPr>
          <w:p w14:paraId="35DBCA37" w14:textId="77777777" w:rsidR="00E866FC" w:rsidRPr="00193C32" w:rsidRDefault="00E866FC" w:rsidP="00E866FC">
            <w:pPr>
              <w:rPr>
                <w:rFonts w:cstheme="minorHAnsi"/>
                <w:sz w:val="16"/>
                <w:szCs w:val="16"/>
              </w:rPr>
            </w:pPr>
            <w:r w:rsidRPr="00193C32">
              <w:rPr>
                <w:rFonts w:cstheme="minorHAnsi"/>
                <w:sz w:val="16"/>
                <w:szCs w:val="16"/>
              </w:rPr>
              <w:t xml:space="preserve"> explain in detail the significance of Christian practices, and those of other faiths studied, to the lives of individuals and communities.</w:t>
            </w:r>
          </w:p>
          <w:p w14:paraId="4BE97386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866FC" w:rsidRPr="00D40703" w14:paraId="229AED4B" w14:textId="77777777" w:rsidTr="00193C32">
        <w:tc>
          <w:tcPr>
            <w:tcW w:w="1845" w:type="dxa"/>
            <w:gridSpan w:val="2"/>
            <w:shd w:val="clear" w:color="auto" w:fill="D9D9D9" w:themeFill="background1" w:themeFillShade="D9"/>
          </w:tcPr>
          <w:p w14:paraId="1DA87DF1" w14:textId="77777777" w:rsidR="00E866FC" w:rsidRPr="00193C32" w:rsidRDefault="00E866FC" w:rsidP="00E866F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3C3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Expression and language                    </w:t>
            </w: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(how people express themselves)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63F45BAB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7" w:type="dxa"/>
          </w:tcPr>
          <w:p w14:paraId="306D9626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recognise some religious symbols and words</w:t>
            </w:r>
          </w:p>
        </w:tc>
        <w:tc>
          <w:tcPr>
            <w:tcW w:w="2029" w:type="dxa"/>
          </w:tcPr>
          <w:p w14:paraId="77260046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suggest meanings in religious symbols, language and stories</w:t>
            </w:r>
          </w:p>
        </w:tc>
        <w:tc>
          <w:tcPr>
            <w:tcW w:w="2086" w:type="dxa"/>
            <w:gridSpan w:val="2"/>
          </w:tcPr>
          <w:p w14:paraId="07E580C8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make links between religious symbols, language and stories and the beliefs or ideas that underlie them</w:t>
            </w:r>
          </w:p>
        </w:tc>
        <w:tc>
          <w:tcPr>
            <w:tcW w:w="2169" w:type="dxa"/>
          </w:tcPr>
          <w:p w14:paraId="0A8A3C2C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show, using technical terminology, how religious beliefs, ideas and feelings can be expressed in a variety of forms, giving meanings for some symbols, stories and language</w:t>
            </w:r>
          </w:p>
          <w:p w14:paraId="74330A58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14:paraId="6520D22B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explain how some forms of religious expression are used differently by individuals and communities</w:t>
            </w:r>
          </w:p>
        </w:tc>
        <w:tc>
          <w:tcPr>
            <w:tcW w:w="1940" w:type="dxa"/>
          </w:tcPr>
          <w:p w14:paraId="372BB3BB" w14:textId="77777777" w:rsidR="00E866FC" w:rsidRPr="00193C32" w:rsidRDefault="00E866FC" w:rsidP="00E866FC">
            <w:pPr>
              <w:rPr>
                <w:rFonts w:cstheme="minorHAnsi"/>
                <w:sz w:val="16"/>
                <w:szCs w:val="16"/>
              </w:rPr>
            </w:pPr>
            <w:r w:rsidRPr="00193C32">
              <w:rPr>
                <w:rFonts w:cstheme="minorHAnsi"/>
                <w:sz w:val="16"/>
                <w:szCs w:val="16"/>
              </w:rPr>
              <w:t xml:space="preserve">compare the different ways in which people of faith communities express their faith. </w:t>
            </w:r>
          </w:p>
        </w:tc>
      </w:tr>
      <w:tr w:rsidR="00E866FC" w:rsidRPr="00D40703" w14:paraId="732B0EF6" w14:textId="77777777" w:rsidTr="00193C32">
        <w:tc>
          <w:tcPr>
            <w:tcW w:w="1845" w:type="dxa"/>
            <w:gridSpan w:val="2"/>
            <w:shd w:val="clear" w:color="auto" w:fill="D9D9D9" w:themeFill="background1" w:themeFillShade="D9"/>
          </w:tcPr>
          <w:p w14:paraId="2C8E205A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  <w:r w:rsidRPr="00193C3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Identity and experience</w:t>
            </w: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(making sense of who we are)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637BE8D2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7" w:type="dxa"/>
          </w:tcPr>
          <w:p w14:paraId="239FAF1C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identify aspects of own experience and feelings, in religious material studied</w:t>
            </w:r>
          </w:p>
        </w:tc>
        <w:tc>
          <w:tcPr>
            <w:tcW w:w="2029" w:type="dxa"/>
          </w:tcPr>
          <w:p w14:paraId="400D9173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respond sensitively to the experiences and feelings of others, including those with a faith</w:t>
            </w:r>
          </w:p>
        </w:tc>
        <w:tc>
          <w:tcPr>
            <w:tcW w:w="2086" w:type="dxa"/>
            <w:gridSpan w:val="2"/>
          </w:tcPr>
          <w:p w14:paraId="6391BF2B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compare aspects of their own experiences and those of others, identifying what influences their lives</w:t>
            </w:r>
          </w:p>
          <w:p w14:paraId="695FBF04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92FF9F6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60950F5B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69" w:type="dxa"/>
          </w:tcPr>
          <w:p w14:paraId="517B10B7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ask questions about the significant experiences of key figures from religions studied and suggest answers from own and others' experiences, including believers</w:t>
            </w:r>
          </w:p>
          <w:p w14:paraId="793D2394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29" w:type="dxa"/>
          </w:tcPr>
          <w:p w14:paraId="398AE292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make informed responses to questions of identity and experience in the light of their learning</w:t>
            </w:r>
          </w:p>
        </w:tc>
        <w:tc>
          <w:tcPr>
            <w:tcW w:w="1940" w:type="dxa"/>
          </w:tcPr>
          <w:p w14:paraId="2022D3FB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sz w:val="16"/>
                <w:szCs w:val="16"/>
              </w:rPr>
              <w:t>discuss and express their views on some fundamental questions of identity, meaning, purpose and morality related to Christianity and other faiths.</w:t>
            </w:r>
          </w:p>
        </w:tc>
      </w:tr>
      <w:tr w:rsidR="00E866FC" w:rsidRPr="00D40703" w14:paraId="2A6FAA8E" w14:textId="77777777" w:rsidTr="00193C32">
        <w:tc>
          <w:tcPr>
            <w:tcW w:w="1845" w:type="dxa"/>
            <w:gridSpan w:val="2"/>
            <w:shd w:val="clear" w:color="auto" w:fill="D9D9D9" w:themeFill="background1" w:themeFillShade="D9"/>
          </w:tcPr>
          <w:p w14:paraId="55E9D7D8" w14:textId="77777777" w:rsidR="00E866FC" w:rsidRPr="00193C32" w:rsidRDefault="00E866FC" w:rsidP="00E866F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Meaning and purpose            </w:t>
            </w: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(making sense of </w:t>
            </w:r>
          </w:p>
          <w:p w14:paraId="070A69A4" w14:textId="77777777" w:rsidR="00E866FC" w:rsidRPr="00193C32" w:rsidRDefault="00E866FC" w:rsidP="00E866F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life)</w:t>
            </w:r>
          </w:p>
          <w:p w14:paraId="358368D5" w14:textId="77777777" w:rsidR="00E866FC" w:rsidRPr="00193C32" w:rsidRDefault="00E866FC" w:rsidP="00E866F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14:paraId="0D598C52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87" w:type="dxa"/>
            <w:shd w:val="clear" w:color="auto" w:fill="BFBFBF" w:themeFill="background1" w:themeFillShade="BF"/>
          </w:tcPr>
          <w:p w14:paraId="3F68F091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7" w:type="dxa"/>
          </w:tcPr>
          <w:p w14:paraId="37E1CF28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identify things they find interesting or puzzling, in religious materials studied</w:t>
            </w:r>
          </w:p>
        </w:tc>
        <w:tc>
          <w:tcPr>
            <w:tcW w:w="2029" w:type="dxa"/>
          </w:tcPr>
          <w:p w14:paraId="6CD4FB42" w14:textId="77777777" w:rsidR="00E866FC" w:rsidRPr="00193C32" w:rsidRDefault="00E866FC" w:rsidP="00E866F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realise that some questions that cause people to wonder are difficult to answer</w:t>
            </w:r>
          </w:p>
          <w:p w14:paraId="41B808FD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86" w:type="dxa"/>
            <w:gridSpan w:val="2"/>
          </w:tcPr>
          <w:p w14:paraId="4C3DAF0C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compare their own and other people's ideas about questions that are difficult to answer</w:t>
            </w:r>
          </w:p>
        </w:tc>
        <w:tc>
          <w:tcPr>
            <w:tcW w:w="2169" w:type="dxa"/>
          </w:tcPr>
          <w:p w14:paraId="757130BB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ask questions about puzzling aspects of life and experiences and suggest answers, making reference to the teaching of religions studied</w:t>
            </w:r>
          </w:p>
        </w:tc>
        <w:tc>
          <w:tcPr>
            <w:tcW w:w="2029" w:type="dxa"/>
          </w:tcPr>
          <w:p w14:paraId="126759D1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make informed responses to questions of meaning and purpose in the light of their learning</w:t>
            </w:r>
          </w:p>
        </w:tc>
        <w:tc>
          <w:tcPr>
            <w:tcW w:w="1940" w:type="dxa"/>
          </w:tcPr>
          <w:p w14:paraId="21ED5F59" w14:textId="77777777" w:rsidR="00E866FC" w:rsidRPr="00193C32" w:rsidRDefault="00E866FC" w:rsidP="00E866FC">
            <w:pPr>
              <w:rPr>
                <w:rFonts w:cstheme="minorHAnsi"/>
                <w:sz w:val="16"/>
                <w:szCs w:val="16"/>
              </w:rPr>
            </w:pPr>
            <w:r w:rsidRPr="00193C32">
              <w:rPr>
                <w:rFonts w:cstheme="minorHAnsi"/>
                <w:sz w:val="16"/>
                <w:szCs w:val="16"/>
              </w:rPr>
              <w:t xml:space="preserve"> express their views on some fundamental questions of identity, meaning, purpose and morality related to Christianity and other faiths. </w:t>
            </w:r>
          </w:p>
        </w:tc>
      </w:tr>
      <w:tr w:rsidR="00E866FC" w:rsidRPr="00874419" w14:paraId="59154580" w14:textId="77777777" w:rsidTr="00193C32">
        <w:tc>
          <w:tcPr>
            <w:tcW w:w="1845" w:type="dxa"/>
            <w:gridSpan w:val="2"/>
            <w:shd w:val="clear" w:color="auto" w:fill="D9D9D9" w:themeFill="background1" w:themeFillShade="D9"/>
          </w:tcPr>
          <w:p w14:paraId="18EEDF88" w14:textId="77777777" w:rsidR="00E866FC" w:rsidRPr="00193C32" w:rsidRDefault="00E866FC" w:rsidP="00E866FC">
            <w:pPr>
              <w:rPr>
                <w:rFonts w:cstheme="minorHAnsi"/>
                <w:b/>
                <w:sz w:val="20"/>
              </w:rPr>
            </w:pPr>
            <w:r w:rsidRPr="00193C3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Values and commitments</w:t>
            </w:r>
            <w:r w:rsidRPr="00193C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(making sense of right and wrong)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1F0224FF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7" w:type="dxa"/>
          </w:tcPr>
          <w:p w14:paraId="30521425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identify what is of value and concern to themselves, in religious material studied</w:t>
            </w:r>
          </w:p>
        </w:tc>
        <w:tc>
          <w:tcPr>
            <w:tcW w:w="2029" w:type="dxa"/>
          </w:tcPr>
          <w:p w14:paraId="57DB8A2F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respond sensitively to the values and concerns of others, including those with a faith, in relation to matters of right and wrong</w:t>
            </w:r>
          </w:p>
        </w:tc>
        <w:tc>
          <w:tcPr>
            <w:tcW w:w="2086" w:type="dxa"/>
            <w:gridSpan w:val="2"/>
          </w:tcPr>
          <w:p w14:paraId="1C511680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make links between values and commitments, including religious ones, and their own attitudes or behaviour</w:t>
            </w:r>
          </w:p>
        </w:tc>
        <w:tc>
          <w:tcPr>
            <w:tcW w:w="2169" w:type="dxa"/>
          </w:tcPr>
          <w:p w14:paraId="6DD8F5C7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ask questions about matters of right and wrong and suggest answers that show understanding of moral and religious issues</w:t>
            </w:r>
          </w:p>
        </w:tc>
        <w:tc>
          <w:tcPr>
            <w:tcW w:w="2029" w:type="dxa"/>
          </w:tcPr>
          <w:p w14:paraId="3759C5DC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make informed responses to people's values and commitments (including religious ones) in the light of their learning</w:t>
            </w:r>
          </w:p>
        </w:tc>
        <w:tc>
          <w:tcPr>
            <w:tcW w:w="1940" w:type="dxa"/>
          </w:tcPr>
          <w:p w14:paraId="0A08586D" w14:textId="77777777" w:rsidR="00E866FC" w:rsidRPr="00193C32" w:rsidRDefault="00E866FC" w:rsidP="00E866FC">
            <w:pPr>
              <w:rPr>
                <w:rFonts w:cstheme="minorHAnsi"/>
                <w:sz w:val="16"/>
                <w:szCs w:val="16"/>
              </w:rPr>
            </w:pPr>
            <w:r w:rsidRPr="00193C32">
              <w:rPr>
                <w:rFonts w:cstheme="minorHAnsi"/>
                <w:color w:val="000000"/>
                <w:sz w:val="16"/>
                <w:szCs w:val="16"/>
              </w:rPr>
              <w:t>make informed responses to people's values and commitments (including religious ones) in the light of their learning</w:t>
            </w:r>
            <w:r w:rsidRPr="00193C32">
              <w:rPr>
                <w:rFonts w:cstheme="minorHAnsi"/>
                <w:sz w:val="16"/>
                <w:szCs w:val="16"/>
              </w:rPr>
              <w:t xml:space="preserve"> They will use different techniques to reflect deeply</w:t>
            </w:r>
          </w:p>
          <w:p w14:paraId="7D34F65B" w14:textId="77777777" w:rsidR="00E866FC" w:rsidRPr="00193C32" w:rsidRDefault="00E866FC" w:rsidP="00E866FC">
            <w:pPr>
              <w:rPr>
                <w:rFonts w:cstheme="minorHAnsi"/>
                <w:sz w:val="16"/>
                <w:szCs w:val="16"/>
              </w:rPr>
            </w:pPr>
          </w:p>
          <w:p w14:paraId="73DBFA11" w14:textId="77777777" w:rsidR="00E866FC" w:rsidRPr="00193C32" w:rsidRDefault="00E866FC" w:rsidP="00E866FC">
            <w:pPr>
              <w:rPr>
                <w:rFonts w:cstheme="minorHAnsi"/>
                <w:sz w:val="14"/>
                <w:szCs w:val="14"/>
              </w:rPr>
            </w:pPr>
          </w:p>
        </w:tc>
      </w:tr>
    </w:tbl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940"/>
      </w:tblGrid>
      <w:tr w:rsidR="00B20D26" w14:paraId="7063A33C" w14:textId="77777777" w:rsidTr="00B7133B">
        <w:trPr>
          <w:gridBefore w:val="1"/>
          <w:wBefore w:w="568" w:type="dxa"/>
          <w:trHeight w:val="285"/>
        </w:trPr>
        <w:tc>
          <w:tcPr>
            <w:tcW w:w="14940" w:type="dxa"/>
          </w:tcPr>
          <w:p w14:paraId="20182BEC" w14:textId="77777777" w:rsidR="00B20D26" w:rsidRDefault="00B20D26" w:rsidP="00B7133B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A59D034" w14:textId="77777777" w:rsidR="00B42924" w:rsidRDefault="00B42924" w:rsidP="00B7133B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2954211" w14:textId="77777777" w:rsidR="00B42924" w:rsidRDefault="00B42924" w:rsidP="00B7133B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3146495" w14:textId="77777777" w:rsidR="00B42924" w:rsidRDefault="00B42924" w:rsidP="00B7133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20D26" w14:paraId="76A4F95E" w14:textId="77777777" w:rsidTr="00F875A4">
        <w:trPr>
          <w:trHeight w:val="11762"/>
        </w:trPr>
        <w:tc>
          <w:tcPr>
            <w:tcW w:w="15508" w:type="dxa"/>
            <w:gridSpan w:val="2"/>
          </w:tcPr>
          <w:tbl>
            <w:tblPr>
              <w:tblpPr w:leftFromText="180" w:rightFromText="180" w:vertAnchor="text" w:horzAnchor="margin" w:tblpY="-33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82"/>
            </w:tblGrid>
            <w:tr w:rsidR="007A3151" w14:paraId="2BB4E93C" w14:textId="77777777" w:rsidTr="007A3151">
              <w:trPr>
                <w:trHeight w:val="285"/>
              </w:trPr>
              <w:tc>
                <w:tcPr>
                  <w:tcW w:w="15082" w:type="dxa"/>
                </w:tcPr>
                <w:p w14:paraId="397A1F6C" w14:textId="77777777" w:rsidR="007A3151" w:rsidRPr="00B20D26" w:rsidRDefault="007A3151" w:rsidP="00C97A0A">
                  <w:pPr>
                    <w:pStyle w:val="Default"/>
                    <w:jc w:val="both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20D26">
                    <w:rPr>
                      <w:b/>
                      <w:bCs/>
                      <w:sz w:val="28"/>
                      <w:szCs w:val="28"/>
                      <w:u w:val="single"/>
                    </w:rPr>
                    <w:lastRenderedPageBreak/>
                    <w:t xml:space="preserve">SKILLS AND PROCESSES TO BE DEVELOPED THROUGH RELIGIOUS EDUCATION </w:t>
                  </w:r>
                </w:p>
                <w:p w14:paraId="1D1437FF" w14:textId="77777777" w:rsidR="007A3151" w:rsidRDefault="007A3151" w:rsidP="00C97A0A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A3151" w14:paraId="09EE0311" w14:textId="77777777" w:rsidTr="007A3151">
              <w:trPr>
                <w:trHeight w:val="4275"/>
              </w:trPr>
              <w:tc>
                <w:tcPr>
                  <w:tcW w:w="15082" w:type="dxa"/>
                </w:tcPr>
                <w:p w14:paraId="56647418" w14:textId="77777777" w:rsidR="007A3151" w:rsidRDefault="007A3151" w:rsidP="00C97A0A">
                  <w:pPr>
                    <w:pStyle w:val="Default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Progression in RE depends upon the development of the following generic learning skills applied to RE. These skills should be used in developing a range of activities for pupils to demonstrate their capabilities in RE. </w:t>
                  </w:r>
                  <w:r w:rsidRPr="00AA6518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They ensure that teachers will move pupils on from knowledge accumulation and work that is merely descriptive to higher level thinking and more sophisticated skills. </w:t>
                  </w:r>
                </w:p>
                <w:p w14:paraId="66C699A1" w14:textId="77777777" w:rsidR="007A3151" w:rsidRPr="00AA6518" w:rsidRDefault="007A3151" w:rsidP="00C97A0A">
                  <w:pPr>
                    <w:pStyle w:val="Default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6C009851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ind w:left="-284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R</w:t>
                  </w: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  Re</w:t>
                  </w: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flection </w:t>
                  </w: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6DE04BAA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Reflecting on feelings, relationships, experience, ultimate qu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estions, beliefs and practices </w:t>
                  </w:r>
                </w:p>
                <w:p w14:paraId="50C3BCDB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00310065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ind w:hanging="283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E</w:t>
                  </w: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Empathy </w:t>
                  </w: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72E8C634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Considering the thoughts, feelings, experiences, attitudes, beliefs and values of others </w:t>
                  </w:r>
                </w:p>
                <w:p w14:paraId="6708BCD7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Developing the ability to identify feelings such as love, wonder, forgiveness and sorrow </w:t>
                  </w:r>
                </w:p>
                <w:p w14:paraId="55416762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Seeing the world through the eyes of others, and seeing i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ssues from their point of view </w:t>
                  </w:r>
                </w:p>
                <w:p w14:paraId="49280E4A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20B9181C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Investigation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77DE9ADF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Asking relevant questions </w:t>
                  </w:r>
                </w:p>
                <w:p w14:paraId="31E85FC3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Knowing how to gather information from a variety of sources </w:t>
                  </w:r>
                </w:p>
                <w:p w14:paraId="3AAE9455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Knowing what may constitute evidence for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justifying beliefs in religion </w:t>
                  </w:r>
                </w:p>
                <w:p w14:paraId="567D4836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1F481676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Interpretation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2B92745A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Drawing meaning from artefacts, works of art, music, poetry and symbolism </w:t>
                  </w:r>
                </w:p>
                <w:p w14:paraId="2C865F1D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Interpreting religious language </w:t>
                  </w:r>
                </w:p>
                <w:p w14:paraId="39FB9AC6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Suggesti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ng meanings of religious texts </w:t>
                  </w:r>
                </w:p>
                <w:p w14:paraId="046D8376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7858FE0F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Evaluation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09178E7F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Debating issues of religious significance with refe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rence to evidence and argument </w:t>
                  </w:r>
                </w:p>
                <w:p w14:paraId="67C25A27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260976F7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Analysis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5425B1AE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Distinguishing between opinion and fact </w:t>
                  </w:r>
                </w:p>
                <w:p w14:paraId="451E32C8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Distinguishing between the f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eatures of different religions </w:t>
                  </w:r>
                </w:p>
                <w:p w14:paraId="328F02F1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3709AB0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Synthesis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01EB2231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Linking significant features of religion together in a coherent pattern </w:t>
                  </w:r>
                </w:p>
                <w:p w14:paraId="348B5385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Connecting different aspects o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f life into a meaningful whole </w:t>
                  </w:r>
                </w:p>
                <w:p w14:paraId="600FE51E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5CD58B89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Application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0756E63B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Making the association between religion and individual, community, national and inter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national life </w:t>
                  </w:r>
                </w:p>
                <w:p w14:paraId="2BCB28A5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2BE31929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Expression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– this includes: </w:t>
                  </w:r>
                </w:p>
                <w:p w14:paraId="4248FDDB" w14:textId="77777777" w:rsidR="007A3151" w:rsidRPr="00AA6518" w:rsidRDefault="007A3151" w:rsidP="00C97A0A">
                  <w:pPr>
                    <w:pStyle w:val="Default"/>
                    <w:keepLines/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 xml:space="preserve">• Explaining concepts, rituals and practices </w:t>
                  </w:r>
                </w:p>
                <w:p w14:paraId="053F8ABC" w14:textId="77777777" w:rsidR="007A3151" w:rsidRDefault="007A3151" w:rsidP="00C97A0A">
                  <w:pPr>
                    <w:pStyle w:val="Default"/>
                    <w:keepLines/>
                    <w:widowControl w:val="0"/>
                    <w:rPr>
                      <w:sz w:val="23"/>
                      <w:szCs w:val="23"/>
                    </w:rPr>
                  </w:pPr>
                  <w:r w:rsidRPr="00AA6518">
                    <w:rPr>
                      <w:rFonts w:ascii="Comic Sans MS" w:hAnsi="Comic Sans MS"/>
                      <w:sz w:val="18"/>
                      <w:szCs w:val="18"/>
                    </w:rPr>
                    <w:t>• Expressing religious views, and responding to religious questions through a variety of media</w:t>
                  </w:r>
                </w:p>
                <w:p w14:paraId="71BA0F68" w14:textId="77777777" w:rsidR="007A3151" w:rsidRDefault="007A3151" w:rsidP="00C97A0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AF86770" w14:textId="77777777" w:rsidR="00B20D26" w:rsidRDefault="00B20D26" w:rsidP="00B7133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1FF8881" w14:textId="77777777" w:rsidR="006F7F5D" w:rsidRDefault="006F7F5D" w:rsidP="009D7916"/>
    <w:sectPr w:rsidR="006F7F5D" w:rsidSect="007A3151">
      <w:headerReference w:type="default" r:id="rId8"/>
      <w:pgSz w:w="16838" w:h="11906" w:orient="landscape"/>
      <w:pgMar w:top="142" w:right="53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F867" w14:textId="77777777" w:rsidR="00041958" w:rsidRDefault="00041958" w:rsidP="00041958">
      <w:pPr>
        <w:spacing w:after="0" w:line="240" w:lineRule="auto"/>
      </w:pPr>
      <w:r>
        <w:separator/>
      </w:r>
    </w:p>
  </w:endnote>
  <w:endnote w:type="continuationSeparator" w:id="0">
    <w:p w14:paraId="1A354AA6" w14:textId="77777777" w:rsidR="00041958" w:rsidRDefault="00041958" w:rsidP="0004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925C" w14:textId="77777777" w:rsidR="00041958" w:rsidRDefault="00041958" w:rsidP="00041958">
      <w:pPr>
        <w:spacing w:after="0" w:line="240" w:lineRule="auto"/>
      </w:pPr>
      <w:r>
        <w:separator/>
      </w:r>
    </w:p>
  </w:footnote>
  <w:footnote w:type="continuationSeparator" w:id="0">
    <w:p w14:paraId="7929C68A" w14:textId="77777777" w:rsidR="00041958" w:rsidRDefault="00041958" w:rsidP="0004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0A18" w14:textId="77777777" w:rsidR="00281776" w:rsidRDefault="00041958">
    <w:pPr>
      <w:pStyle w:val="Header"/>
    </w:pPr>
    <w:r>
      <w:t>BOLNEY C.E. SCHOOL</w:t>
    </w:r>
    <w:r>
      <w:tab/>
      <w:t>RELIGIOUS EDUCATION SKILLS PROGRESSION</w:t>
    </w:r>
  </w:p>
  <w:p w14:paraId="6632FCCE" w14:textId="77777777" w:rsidR="00041958" w:rsidRDefault="00041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694D"/>
    <w:multiLevelType w:val="hybridMultilevel"/>
    <w:tmpl w:val="16B4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19"/>
    <w:rsid w:val="00041958"/>
    <w:rsid w:val="00042E75"/>
    <w:rsid w:val="00077E97"/>
    <w:rsid w:val="000A7F60"/>
    <w:rsid w:val="001925E3"/>
    <w:rsid w:val="00193C32"/>
    <w:rsid w:val="00207E88"/>
    <w:rsid w:val="00222262"/>
    <w:rsid w:val="0026055B"/>
    <w:rsid w:val="00281776"/>
    <w:rsid w:val="002E78E5"/>
    <w:rsid w:val="003232E2"/>
    <w:rsid w:val="00344AEB"/>
    <w:rsid w:val="0034737B"/>
    <w:rsid w:val="003A6367"/>
    <w:rsid w:val="00407940"/>
    <w:rsid w:val="00437D22"/>
    <w:rsid w:val="00490A7E"/>
    <w:rsid w:val="00492773"/>
    <w:rsid w:val="004A41CA"/>
    <w:rsid w:val="004B1B0D"/>
    <w:rsid w:val="004E18AD"/>
    <w:rsid w:val="00556823"/>
    <w:rsid w:val="005D15E8"/>
    <w:rsid w:val="006121DB"/>
    <w:rsid w:val="00673FC7"/>
    <w:rsid w:val="00680B64"/>
    <w:rsid w:val="0069478A"/>
    <w:rsid w:val="006F06D6"/>
    <w:rsid w:val="006F7F5D"/>
    <w:rsid w:val="007043BD"/>
    <w:rsid w:val="00733013"/>
    <w:rsid w:val="007433DB"/>
    <w:rsid w:val="00756B7B"/>
    <w:rsid w:val="007A3151"/>
    <w:rsid w:val="007C18F3"/>
    <w:rsid w:val="00825852"/>
    <w:rsid w:val="0086498C"/>
    <w:rsid w:val="00874419"/>
    <w:rsid w:val="008C003F"/>
    <w:rsid w:val="008E3E53"/>
    <w:rsid w:val="00932B7E"/>
    <w:rsid w:val="0095214D"/>
    <w:rsid w:val="00960D86"/>
    <w:rsid w:val="009B3E1F"/>
    <w:rsid w:val="009D08E4"/>
    <w:rsid w:val="009D7916"/>
    <w:rsid w:val="00A26486"/>
    <w:rsid w:val="00A71096"/>
    <w:rsid w:val="00AB68AF"/>
    <w:rsid w:val="00B20D26"/>
    <w:rsid w:val="00B42924"/>
    <w:rsid w:val="00B54FD7"/>
    <w:rsid w:val="00B607FF"/>
    <w:rsid w:val="00B75BBE"/>
    <w:rsid w:val="00BF3332"/>
    <w:rsid w:val="00BF7563"/>
    <w:rsid w:val="00CB6A7C"/>
    <w:rsid w:val="00CF43D1"/>
    <w:rsid w:val="00D27B7F"/>
    <w:rsid w:val="00D30B8E"/>
    <w:rsid w:val="00D34523"/>
    <w:rsid w:val="00D40703"/>
    <w:rsid w:val="00D5496E"/>
    <w:rsid w:val="00D65982"/>
    <w:rsid w:val="00E06539"/>
    <w:rsid w:val="00E10A15"/>
    <w:rsid w:val="00E556DD"/>
    <w:rsid w:val="00E56F62"/>
    <w:rsid w:val="00E866FC"/>
    <w:rsid w:val="00E9305D"/>
    <w:rsid w:val="00EC6183"/>
    <w:rsid w:val="00F34398"/>
    <w:rsid w:val="00F466B7"/>
    <w:rsid w:val="00F8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F079"/>
  <w15:docId w15:val="{29FCEC72-A261-40CC-86B1-C2966184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58"/>
  </w:style>
  <w:style w:type="paragraph" w:styleId="Footer">
    <w:name w:val="footer"/>
    <w:basedOn w:val="Normal"/>
    <w:link w:val="FooterChar"/>
    <w:uiPriority w:val="99"/>
    <w:unhideWhenUsed/>
    <w:rsid w:val="00041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DCF1-E7D4-4835-AEA7-F82604AC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Emma Lofthouse</cp:lastModifiedBy>
  <cp:revision>5</cp:revision>
  <cp:lastPrinted>2014-06-17T13:49:00Z</cp:lastPrinted>
  <dcterms:created xsi:type="dcterms:W3CDTF">2023-01-17T15:26:00Z</dcterms:created>
  <dcterms:modified xsi:type="dcterms:W3CDTF">2024-10-18T14:57:00Z</dcterms:modified>
</cp:coreProperties>
</file>